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令和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8"/>
        </w:rPr>
        <w:t>年度活動実績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（クラブ名：　　　　　　　　　　　　）</w:t>
      </w:r>
    </w:p>
    <w:tbl>
      <w:tblPr>
        <w:tblStyle w:val="2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567"/>
        <w:gridCol w:w="567"/>
        <w:gridCol w:w="4820"/>
        <w:gridCol w:w="1275"/>
      </w:tblGrid>
      <w:tr>
        <w:trPr>
          <w:trHeight w:val="405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事業費目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月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日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活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動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内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容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参加人数</w:t>
            </w:r>
          </w:p>
        </w:tc>
      </w:tr>
      <w:tr>
        <w:trPr>
          <w:trHeight w:val="596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435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ind w:firstLine="210" w:firstLineChars="10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40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社会奉仕・教養向上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健康増進・その他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8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sectPr>
      <w:headerReference r:id="rId5" w:type="default"/>
      <w:pgSz w:w="11906" w:h="16838"/>
      <w:pgMar w:top="851" w:right="1134" w:bottom="1134" w:left="1134" w:header="794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BIZ UD明朝 Medium" w:hAnsi="BIZ UD明朝 Medium" w:eastAsia="BIZ UD明朝 Medium"/>
        <w:color w:val="A6A6A6" w:themeColor="background1" w:themeShade="A6"/>
        <w:sz w:val="48"/>
      </w:rPr>
    </w:pPr>
    <w:r>
      <w:rPr>
        <w:rFonts w:hint="eastAsia" w:ascii="BIZ UD明朝 Medium" w:hAnsi="BIZ UD明朝 Medium" w:eastAsia="BIZ UD明朝 Medium"/>
        <w:color w:val="A6A6A6" w:themeColor="background1" w:themeShade="A6"/>
        <w:sz w:val="48"/>
      </w:rPr>
      <w:t>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21</Words>
  <Characters>977</Characters>
  <Application>JUST Note</Application>
  <Lines>223</Lines>
  <Paragraphs>119</Paragraphs>
  <CharactersWithSpaces>1000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9506</dc:creator>
  <cp:lastModifiedBy>9006</cp:lastModifiedBy>
  <cp:lastPrinted>2025-02-27T09:11:00Z</cp:lastPrinted>
  <dcterms:created xsi:type="dcterms:W3CDTF">2024-02-27T08:38:00Z</dcterms:created>
  <dcterms:modified xsi:type="dcterms:W3CDTF">2026-02-24T07:07:02Z</dcterms:modified>
  <cp:revision>37</cp:revision>
</cp:coreProperties>
</file>